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73" w:rsidRDefault="00A361B7">
      <w:pPr>
        <w:pStyle w:val="Jednostka"/>
        <w:jc w:val="right"/>
        <w:rPr>
          <w:b/>
          <w:sz w:val="24"/>
        </w:rPr>
      </w:pPr>
      <w:r w:rsidRPr="006628CC">
        <w:rPr>
          <w:noProof/>
          <w:sz w:val="22"/>
          <w:szCs w:val="22"/>
        </w:rPr>
        <w:drawing>
          <wp:anchor distT="0" distB="0" distL="114300" distR="114300" simplePos="0" relativeHeight="3" behindDoc="0" locked="0" layoutInCell="0" allowOverlap="0" wp14:anchorId="6C70F6F5" wp14:editId="44BEFD01">
            <wp:simplePos x="0" y="0"/>
            <wp:positionH relativeFrom="column">
              <wp:posOffset>-704215</wp:posOffset>
            </wp:positionH>
            <wp:positionV relativeFrom="paragraph">
              <wp:posOffset>-53340</wp:posOffset>
            </wp:positionV>
            <wp:extent cx="1602825" cy="3804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9089" cy="379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8CC">
        <w:rPr>
          <w:color w:val="000000"/>
          <w:sz w:val="22"/>
          <w:szCs w:val="22"/>
        </w:rPr>
        <w:t xml:space="preserve">Warszawa, </w:t>
      </w:r>
      <w:r w:rsidR="00626A1C">
        <w:rPr>
          <w:color w:val="000000"/>
          <w:sz w:val="22"/>
          <w:szCs w:val="22"/>
        </w:rPr>
        <w:t>19</w:t>
      </w:r>
      <w:r w:rsidRPr="006628CC">
        <w:rPr>
          <w:color w:val="000000"/>
          <w:sz w:val="22"/>
          <w:szCs w:val="22"/>
        </w:rPr>
        <w:t xml:space="preserve"> </w:t>
      </w:r>
      <w:r w:rsidR="00DF7A50">
        <w:rPr>
          <w:color w:val="000000"/>
          <w:sz w:val="22"/>
          <w:szCs w:val="22"/>
        </w:rPr>
        <w:t>września</w:t>
      </w:r>
      <w:r w:rsidRPr="006628CC">
        <w:rPr>
          <w:color w:val="000000"/>
          <w:sz w:val="22"/>
          <w:szCs w:val="22"/>
        </w:rPr>
        <w:t xml:space="preserve"> 2017 r</w:t>
      </w:r>
      <w:r>
        <w:rPr>
          <w:color w:val="000000"/>
        </w:rPr>
        <w:t>.</w:t>
      </w:r>
    </w:p>
    <w:p w:rsidR="00176673" w:rsidRDefault="00176673">
      <w:pPr>
        <w:pStyle w:val="Jednostka"/>
        <w:rPr>
          <w:b/>
          <w:sz w:val="28"/>
        </w:rPr>
      </w:pPr>
    </w:p>
    <w:p w:rsidR="006628CC" w:rsidRPr="006628CC" w:rsidRDefault="00A361B7" w:rsidP="006628CC">
      <w:pPr>
        <w:pStyle w:val="Jednostka"/>
        <w:rPr>
          <w:sz w:val="22"/>
          <w:szCs w:val="22"/>
        </w:rPr>
      </w:pPr>
      <w:r w:rsidRPr="006628CC">
        <w:rPr>
          <w:sz w:val="22"/>
          <w:szCs w:val="22"/>
        </w:rPr>
        <w:t>Informacja prasowa</w:t>
      </w:r>
    </w:p>
    <w:p w:rsidR="00D638CB" w:rsidRDefault="00D638CB" w:rsidP="006628CC">
      <w:pPr>
        <w:pStyle w:val="Jednostka"/>
        <w:rPr>
          <w:color w:val="auto"/>
          <w:sz w:val="22"/>
          <w:szCs w:val="22"/>
        </w:rPr>
      </w:pPr>
    </w:p>
    <w:p w:rsidR="00176673" w:rsidRPr="006628CC" w:rsidRDefault="00D638CB" w:rsidP="006628CC">
      <w:pPr>
        <w:pStyle w:val="Jednostka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440000/63</w:t>
      </w:r>
      <w:r w:rsidR="006628CC" w:rsidRPr="006628CC">
        <w:rPr>
          <w:color w:val="auto"/>
          <w:sz w:val="22"/>
          <w:szCs w:val="22"/>
        </w:rPr>
        <w:t>/</w:t>
      </w:r>
      <w:r w:rsidR="000B1C66">
        <w:rPr>
          <w:color w:val="auto"/>
          <w:sz w:val="22"/>
          <w:szCs w:val="22"/>
        </w:rPr>
        <w:t>4</w:t>
      </w:r>
      <w:r w:rsidR="00A361B7" w:rsidRPr="006628CC">
        <w:rPr>
          <w:color w:val="auto"/>
          <w:sz w:val="22"/>
          <w:szCs w:val="22"/>
        </w:rPr>
        <w:t>/2017-</w:t>
      </w:r>
      <w:r w:rsidR="006628CC" w:rsidRPr="006628CC">
        <w:rPr>
          <w:color w:val="auto"/>
          <w:sz w:val="22"/>
          <w:szCs w:val="22"/>
        </w:rPr>
        <w:t>ORG</w:t>
      </w:r>
    </w:p>
    <w:p w:rsidR="0025172E" w:rsidRPr="00DF7A50" w:rsidRDefault="00467159" w:rsidP="0025172E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bookmarkStart w:id="0" w:name="Miejsce_Podpisania"/>
      <w:bookmarkEnd w:id="0"/>
      <w:r w:rsidRPr="00DF7A50">
        <w:rPr>
          <w:rFonts w:asciiTheme="minorHAnsi" w:hAnsiTheme="minorHAnsi"/>
          <w:b/>
          <w:bCs/>
          <w:sz w:val="22"/>
          <w:szCs w:val="22"/>
        </w:rPr>
        <w:t>B</w:t>
      </w:r>
      <w:r w:rsidR="0025172E" w:rsidRPr="00DF7A50">
        <w:rPr>
          <w:rFonts w:asciiTheme="minorHAnsi" w:hAnsiTheme="minorHAnsi"/>
          <w:b/>
          <w:bCs/>
          <w:sz w:val="22"/>
          <w:szCs w:val="22"/>
        </w:rPr>
        <w:t>ezpłatne szkol</w:t>
      </w:r>
      <w:r w:rsidRPr="00DF7A50">
        <w:rPr>
          <w:rFonts w:asciiTheme="minorHAnsi" w:hAnsiTheme="minorHAnsi"/>
          <w:b/>
          <w:bCs/>
          <w:sz w:val="22"/>
          <w:szCs w:val="22"/>
        </w:rPr>
        <w:t>enia w</w:t>
      </w:r>
      <w:r w:rsidR="00D638CB" w:rsidRPr="00DF7A5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F7A50">
        <w:rPr>
          <w:rFonts w:asciiTheme="minorHAnsi" w:hAnsiTheme="minorHAnsi"/>
          <w:b/>
          <w:bCs/>
          <w:sz w:val="22"/>
          <w:szCs w:val="22"/>
        </w:rPr>
        <w:t>ZUS</w:t>
      </w:r>
    </w:p>
    <w:p w:rsidR="00385D7D" w:rsidRPr="00DF7A50" w:rsidRDefault="00D638CB" w:rsidP="0025172E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DF7A50">
        <w:rPr>
          <w:rFonts w:asciiTheme="minorHAnsi" w:hAnsiTheme="minorHAnsi"/>
          <w:b/>
          <w:bCs/>
          <w:sz w:val="22"/>
          <w:szCs w:val="22"/>
        </w:rPr>
        <w:t>Dyrektor I Oddziału ZUS w Warszawie, Małgorzata Zd</w:t>
      </w:r>
      <w:r w:rsidR="00385D7D" w:rsidRPr="00DF7A50">
        <w:rPr>
          <w:rFonts w:asciiTheme="minorHAnsi" w:hAnsiTheme="minorHAnsi"/>
          <w:b/>
          <w:bCs/>
          <w:sz w:val="22"/>
          <w:szCs w:val="22"/>
        </w:rPr>
        <w:t>r</w:t>
      </w:r>
      <w:r w:rsidRPr="00DF7A50">
        <w:rPr>
          <w:rFonts w:asciiTheme="minorHAnsi" w:hAnsiTheme="minorHAnsi"/>
          <w:b/>
          <w:bCs/>
          <w:sz w:val="22"/>
          <w:szCs w:val="22"/>
        </w:rPr>
        <w:t xml:space="preserve">odowska serdecznie zaprasza na bezpłatne szkolenia, </w:t>
      </w:r>
      <w:r w:rsidR="008F724D" w:rsidRPr="00DF7A50">
        <w:rPr>
          <w:rFonts w:asciiTheme="minorHAnsi" w:hAnsiTheme="minorHAnsi"/>
          <w:b/>
          <w:bCs/>
          <w:sz w:val="22"/>
          <w:szCs w:val="22"/>
        </w:rPr>
        <w:t>planowane we wszystkich jednostkach Oddziału</w:t>
      </w:r>
      <w:r w:rsidR="00300410" w:rsidRPr="00DF7A50">
        <w:rPr>
          <w:rFonts w:asciiTheme="minorHAnsi" w:hAnsiTheme="minorHAnsi"/>
          <w:b/>
          <w:bCs/>
          <w:sz w:val="22"/>
          <w:szCs w:val="22"/>
        </w:rPr>
        <w:t xml:space="preserve">, w okresie od września do grudnia 2017 r. </w:t>
      </w:r>
    </w:p>
    <w:p w:rsidR="00CA6BD8" w:rsidRPr="00DF7A50" w:rsidRDefault="00385D7D" w:rsidP="0025172E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Po przerwie wakacyjnej I Oddział ZUS w Warszawie rozpoczyna kolejny cykl szkoleń skierowanych do przedsiębiorców, pracowników, osób zainteresowanych interpretacją przepisów związanych z ubezpieczeniami społecznymi. </w:t>
      </w:r>
      <w:r w:rsidR="00467159" w:rsidRPr="00DF7A50">
        <w:rPr>
          <w:rFonts w:asciiTheme="minorHAnsi" w:hAnsiTheme="minorHAnsi"/>
          <w:bCs/>
          <w:sz w:val="22"/>
          <w:szCs w:val="22"/>
        </w:rPr>
        <w:t>Od września</w:t>
      </w:r>
      <w:r w:rsidR="004356F1" w:rsidRPr="00DF7A50">
        <w:rPr>
          <w:rFonts w:asciiTheme="minorHAnsi" w:hAnsiTheme="minorHAnsi"/>
          <w:bCs/>
          <w:sz w:val="22"/>
          <w:szCs w:val="22"/>
        </w:rPr>
        <w:t xml:space="preserve"> w I Oddziale ZUS w Warszawie</w:t>
      </w:r>
      <w:r w:rsidRPr="00DF7A50">
        <w:rPr>
          <w:rFonts w:asciiTheme="minorHAnsi" w:hAnsiTheme="minorHAnsi"/>
          <w:bCs/>
          <w:sz w:val="22"/>
          <w:szCs w:val="22"/>
        </w:rPr>
        <w:t xml:space="preserve"> i w Inspektoratach</w:t>
      </w:r>
      <w:r w:rsidR="00CA6BD8" w:rsidRPr="00DF7A50">
        <w:rPr>
          <w:rFonts w:asciiTheme="minorHAnsi" w:hAnsiTheme="minorHAnsi"/>
          <w:bCs/>
          <w:sz w:val="22"/>
          <w:szCs w:val="22"/>
        </w:rPr>
        <w:t>:</w:t>
      </w:r>
      <w:r w:rsidRPr="00DF7A50">
        <w:rPr>
          <w:rFonts w:asciiTheme="minorHAnsi" w:hAnsiTheme="minorHAnsi"/>
          <w:bCs/>
          <w:sz w:val="22"/>
          <w:szCs w:val="22"/>
        </w:rPr>
        <w:t xml:space="preserve"> na Woli (ul. Wrocławska 20), na Ochocie (ul. Goleszowska 2) oraz na Żoliborzu (ul. Kasprowicza 151), </w:t>
      </w:r>
      <w:r w:rsidR="00CA6BD8" w:rsidRPr="00DF7A50">
        <w:rPr>
          <w:rFonts w:asciiTheme="minorHAnsi" w:hAnsiTheme="minorHAnsi"/>
          <w:bCs/>
          <w:sz w:val="22"/>
          <w:szCs w:val="22"/>
        </w:rPr>
        <w:t>organizowane będą dwugodzinne szkolenia.</w:t>
      </w:r>
      <w:r w:rsidR="00300410" w:rsidRPr="00DF7A50">
        <w:rPr>
          <w:rFonts w:asciiTheme="minorHAnsi" w:hAnsiTheme="minorHAnsi"/>
          <w:bCs/>
          <w:sz w:val="22"/>
          <w:szCs w:val="22"/>
        </w:rPr>
        <w:t xml:space="preserve"> </w:t>
      </w:r>
    </w:p>
    <w:p w:rsidR="00C053CA" w:rsidRPr="00DF7A50" w:rsidRDefault="00C053CA" w:rsidP="00C053C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Jak informuje Małgorzata Zdrodowska, Dyrektor I Oddziału ZUS w Warszawie, spotkanie z ekspertami ZUS może przynieść wiele korzyści. - </w:t>
      </w:r>
      <w:r w:rsidRPr="00DF7A50">
        <w:rPr>
          <w:rFonts w:asciiTheme="minorHAnsi" w:hAnsiTheme="minorHAnsi"/>
          <w:bCs/>
          <w:i/>
          <w:sz w:val="22"/>
          <w:szCs w:val="22"/>
        </w:rPr>
        <w:t xml:space="preserve">Od kilku już lat prowadzimy bezpłatne szkolenia, które cieszą się dużym zainteresowaniem. Podczas spotkania z przedstawicielem ZUS można bowiem uzyskać informacje o obowiązujących przepisach, wprowadzonych zmianach albo wyjaśnić indywidualne sprawy. </w:t>
      </w:r>
    </w:p>
    <w:p w:rsidR="00300410" w:rsidRPr="00DF7A50" w:rsidRDefault="00300410" w:rsidP="0025172E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Poniżej szczegółowy plan szkoleń:</w:t>
      </w:r>
    </w:p>
    <w:p w:rsidR="004356F1" w:rsidRPr="00DF7A50" w:rsidRDefault="004356F1" w:rsidP="00626A1C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  <w:u w:val="single"/>
        </w:rPr>
        <w:t>I Oddział ZUS w Warszawie, ul. Senatorska 6/8</w:t>
      </w:r>
      <w:r w:rsidR="000B4A21" w:rsidRPr="00DF7A50">
        <w:rPr>
          <w:rFonts w:asciiTheme="minorHAnsi" w:hAnsiTheme="minorHAnsi"/>
          <w:bCs/>
          <w:sz w:val="22"/>
          <w:szCs w:val="22"/>
          <w:u w:val="single"/>
        </w:rPr>
        <w:t>,</w:t>
      </w:r>
      <w:r w:rsidR="000B4A21" w:rsidRPr="00DF7A50">
        <w:rPr>
          <w:rFonts w:asciiTheme="minorHAnsi" w:hAnsiTheme="minorHAnsi"/>
          <w:bCs/>
          <w:sz w:val="22"/>
          <w:szCs w:val="22"/>
        </w:rPr>
        <w:t xml:space="preserve"> </w:t>
      </w:r>
      <w:r w:rsidR="00626A1C" w:rsidRPr="00DF7A50">
        <w:rPr>
          <w:rFonts w:asciiTheme="minorHAnsi" w:hAnsiTheme="minorHAnsi"/>
          <w:bCs/>
          <w:sz w:val="22"/>
          <w:szCs w:val="22"/>
        </w:rPr>
        <w:t xml:space="preserve">mail: </w:t>
      </w:r>
      <w:r w:rsidRPr="00DF7A50">
        <w:rPr>
          <w:rFonts w:asciiTheme="minorHAnsi" w:hAnsiTheme="minorHAnsi"/>
          <w:bCs/>
          <w:sz w:val="22"/>
          <w:szCs w:val="22"/>
        </w:rPr>
        <w:t>Szkolenia_Oddzial_Warszawa1@zus.pl:</w:t>
      </w:r>
    </w:p>
    <w:p w:rsidR="00543FD0" w:rsidRPr="00DF7A50" w:rsidRDefault="00543FD0" w:rsidP="00907D4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Ulgi w spłacie należności z tytułu składek – formy pomocy dla przedsiębiorców:</w:t>
      </w:r>
    </w:p>
    <w:p w:rsidR="00907D4D" w:rsidRPr="00DF7A50" w:rsidRDefault="00543FD0" w:rsidP="00031B0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993" w:hanging="28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16 listopada godz. 9:00, </w:t>
      </w:r>
    </w:p>
    <w:p w:rsidR="00543FD0" w:rsidRPr="00DF7A50" w:rsidRDefault="00543FD0" w:rsidP="00031B0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6 grudnia godz. 12:00,</w:t>
      </w:r>
    </w:p>
    <w:p w:rsidR="00907D4D" w:rsidRPr="00DF7A50" w:rsidRDefault="00907D4D" w:rsidP="00907D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e-Składka - nowy wymiar rozliczeń: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10 listopada, g.9:00,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13 listopada, g. 9:00, 11:00, 13:00,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15 listopada, g. 9:00, 11:00, 13:00,                                          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16 listopada, g.12:00,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20 listopada, g. 9:00, 11:00, 13:00,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22 listopada, g. 9:00, 11:00, 13:00,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23 listopada, g. 9:00, 11:00, 13:00,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27 listopada, g. 9:00, 11:00, 13:00,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29 listopada, g. 9:00, 11:00, 13:00, 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30 listopada, g. 9:00, 11:00, 13:00,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 grudnia,  g. 9:00, 11:00, 13:00,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4 grudnia,  g. 9:00, 11:00, 13:00,                                                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6 grudnia, g.9:00;</w:t>
      </w:r>
    </w:p>
    <w:p w:rsidR="00907D4D" w:rsidRPr="00DF7A50" w:rsidRDefault="00907D4D" w:rsidP="00907D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Zasiłek chorobowy - zasady przyznawania, dokumentowanie i ustalanie podstawy wymiaru – szkolenia dla płatników zatrudniaj</w:t>
      </w:r>
      <w:r w:rsidR="000B4A21" w:rsidRPr="00DF7A50">
        <w:rPr>
          <w:rFonts w:asciiTheme="minorHAnsi" w:hAnsiTheme="minorHAnsi"/>
          <w:bCs/>
          <w:sz w:val="22"/>
          <w:szCs w:val="22"/>
        </w:rPr>
        <w:t>ących więcej niż 20 pracowników:</w:t>
      </w:r>
    </w:p>
    <w:p w:rsidR="00907D4D" w:rsidRPr="00DF7A50" w:rsidRDefault="00907D4D" w:rsidP="00031B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19 października godz. 9:00</w:t>
      </w:r>
      <w:r w:rsidR="00031B09" w:rsidRPr="00DF7A50">
        <w:rPr>
          <w:rFonts w:asciiTheme="minorHAnsi" w:hAnsiTheme="minorHAnsi"/>
          <w:bCs/>
          <w:sz w:val="22"/>
          <w:szCs w:val="22"/>
        </w:rPr>
        <w:t>,</w:t>
      </w:r>
    </w:p>
    <w:p w:rsidR="00907D4D" w:rsidRPr="00DF7A50" w:rsidRDefault="00907D4D" w:rsidP="00907D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lastRenderedPageBreak/>
        <w:t>Wystawianie elektronicznych zwolnień na Platformie Usług Elektronicznych - szkolenie dla lekarzy:</w:t>
      </w:r>
    </w:p>
    <w:p w:rsidR="00907D4D" w:rsidRPr="00DF7A50" w:rsidRDefault="00907D4D" w:rsidP="00031B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bookmarkStart w:id="1" w:name="_GoBack"/>
      <w:bookmarkEnd w:id="1"/>
      <w:r w:rsidRPr="00DF7A50">
        <w:rPr>
          <w:rFonts w:asciiTheme="minorHAnsi" w:hAnsiTheme="minorHAnsi"/>
          <w:bCs/>
          <w:sz w:val="22"/>
          <w:szCs w:val="22"/>
        </w:rPr>
        <w:t xml:space="preserve">17 listopada godz. 9:00,    </w:t>
      </w:r>
    </w:p>
    <w:p w:rsidR="00907D4D" w:rsidRPr="00DF7A50" w:rsidRDefault="00031B09" w:rsidP="00031B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7 grudnia godz. 9:00;</w:t>
      </w:r>
    </w:p>
    <w:p w:rsidR="00CF510F" w:rsidRPr="00DF7A50" w:rsidRDefault="004356F1" w:rsidP="004356F1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  <w:u w:val="single"/>
        </w:rPr>
        <w:t>I Oddział ZUS w Warszawie,</w:t>
      </w:r>
      <w:r w:rsidR="00CF510F" w:rsidRPr="00DF7A50">
        <w:rPr>
          <w:rFonts w:asciiTheme="minorHAnsi" w:hAnsiTheme="minorHAnsi"/>
          <w:bCs/>
          <w:sz w:val="22"/>
          <w:szCs w:val="22"/>
          <w:u w:val="single"/>
        </w:rPr>
        <w:t xml:space="preserve"> Inspektorat Warszawa-Żoliborz</w:t>
      </w:r>
      <w:r w:rsidR="00CF510F" w:rsidRPr="00DF7A50">
        <w:rPr>
          <w:rFonts w:asciiTheme="minorHAnsi" w:hAnsiTheme="minorHAnsi"/>
          <w:bCs/>
          <w:sz w:val="22"/>
          <w:szCs w:val="22"/>
        </w:rPr>
        <w:t>,</w:t>
      </w:r>
      <w:r w:rsidR="00907D4D" w:rsidRPr="00DF7A50">
        <w:rPr>
          <w:rFonts w:asciiTheme="minorHAnsi" w:hAnsiTheme="minorHAnsi"/>
          <w:bCs/>
          <w:sz w:val="22"/>
          <w:szCs w:val="22"/>
        </w:rPr>
        <w:t xml:space="preserve"> </w:t>
      </w:r>
      <w:r w:rsidR="00626A1C" w:rsidRPr="00DF7A50">
        <w:rPr>
          <w:rFonts w:asciiTheme="minorHAnsi" w:hAnsiTheme="minorHAnsi"/>
          <w:bCs/>
          <w:sz w:val="22"/>
          <w:szCs w:val="22"/>
        </w:rPr>
        <w:t xml:space="preserve">mail: </w:t>
      </w:r>
      <w:hyperlink r:id="rId9" w:history="1">
        <w:r w:rsidR="00907D4D" w:rsidRPr="00DF7A50">
          <w:rPr>
            <w:rStyle w:val="Hipercze"/>
            <w:rFonts w:asciiTheme="minorHAnsi" w:hAnsiTheme="minorHAnsi"/>
            <w:bCs/>
            <w:sz w:val="22"/>
            <w:szCs w:val="22"/>
            <w:u w:val="none"/>
          </w:rPr>
          <w:t>sekretariat_zoliborz@zus.pl</w:t>
        </w:r>
      </w:hyperlink>
      <w:r w:rsidR="00907D4D" w:rsidRPr="00DF7A50">
        <w:rPr>
          <w:rFonts w:asciiTheme="minorHAnsi" w:hAnsiTheme="minorHAnsi"/>
          <w:bCs/>
          <w:sz w:val="22"/>
          <w:szCs w:val="22"/>
        </w:rPr>
        <w:t>:</w:t>
      </w:r>
    </w:p>
    <w:p w:rsidR="00907D4D" w:rsidRPr="00DF7A50" w:rsidRDefault="00907D4D" w:rsidP="00907D4D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Ustalenie obowiązku ubezpieczenia społecznego w kontekście zbiegów wynikających z wykonywania umów zleceń – zmiany w przepisach od 01 stycznia 2016 r.:</w:t>
      </w:r>
    </w:p>
    <w:p w:rsidR="00907D4D" w:rsidRPr="00DF7A50" w:rsidRDefault="00907D4D" w:rsidP="00031B0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15 listopada godz. 9:00,</w:t>
      </w:r>
    </w:p>
    <w:p w:rsidR="00907D4D" w:rsidRPr="00DF7A50" w:rsidRDefault="00907D4D" w:rsidP="000B4A2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Interaktywny Płatnik Plus:</w:t>
      </w:r>
    </w:p>
    <w:p w:rsidR="00907D4D" w:rsidRPr="00DF7A50" w:rsidRDefault="000B4A21" w:rsidP="000B4A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15 listopada godz. 12:00,</w:t>
      </w:r>
    </w:p>
    <w:p w:rsidR="000B4A21" w:rsidRPr="00DF7A50" w:rsidRDefault="000B4A21" w:rsidP="000B4A21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Korygowanie dokumentów ubezpieczeniowych w kontekście nieprawidłowości dotyczących kont ubezpieczonych:</w:t>
      </w:r>
    </w:p>
    <w:p w:rsidR="000B4A21" w:rsidRPr="00DF7A50" w:rsidRDefault="000B4A21" w:rsidP="000B4A2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16 listopada godz. 9:00, </w:t>
      </w:r>
    </w:p>
    <w:p w:rsidR="000B4A21" w:rsidRPr="00DF7A50" w:rsidRDefault="000B4A21" w:rsidP="000B4A21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Korygowanie dokumentów ubezpieczeniowych w kontekście błędów w kompletach rozliczeniowych i różnic pomiędzy raportami a deklaracja rozliczeniową:</w:t>
      </w:r>
    </w:p>
    <w:p w:rsidR="000B4A21" w:rsidRPr="00DF7A50" w:rsidRDefault="000B4A21" w:rsidP="000B4A2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16 listopada godz. 12:00, </w:t>
      </w:r>
    </w:p>
    <w:p w:rsidR="000B4A21" w:rsidRPr="00DF7A50" w:rsidRDefault="000B4A21" w:rsidP="000B4A21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Ulgi w spłacie należności z tytułu składek – formy pomocy dla przedsiębiorców:</w:t>
      </w:r>
    </w:p>
    <w:p w:rsidR="000B4A21" w:rsidRPr="00DF7A50" w:rsidRDefault="000B4A21" w:rsidP="000B4A21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17 listopada godz. 12:00,</w:t>
      </w:r>
    </w:p>
    <w:p w:rsidR="00907D4D" w:rsidRPr="00DF7A50" w:rsidRDefault="000B4A21" w:rsidP="000B4A2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12 grudnia godz. 12:00, </w:t>
      </w:r>
    </w:p>
    <w:p w:rsidR="000B4A21" w:rsidRPr="00DF7A50" w:rsidRDefault="000B4A21" w:rsidP="000B4A2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e-Składka - nowy wymiar rozliczeń:</w:t>
      </w:r>
    </w:p>
    <w:p w:rsidR="000B4A21" w:rsidRPr="00DF7A50" w:rsidRDefault="000B4A21" w:rsidP="000B4A21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17 listopada godz. 9:00, </w:t>
      </w:r>
    </w:p>
    <w:p w:rsidR="000B4A21" w:rsidRPr="00DF7A50" w:rsidRDefault="000B4A21" w:rsidP="000B4A2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12 grudnia godz. 9:00,</w:t>
      </w:r>
    </w:p>
    <w:p w:rsidR="007E1F44" w:rsidRPr="00DF7A50" w:rsidRDefault="007E1F44" w:rsidP="007E1F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Zasiłek chorobowy - zasady przyznawania, dokumentowanie i ustalanie podstawy wymiaru – szkolenia dla płatników zatrudniających więcej niż 20 pracowników:</w:t>
      </w:r>
    </w:p>
    <w:p w:rsidR="000B4A21" w:rsidRPr="00DF7A50" w:rsidRDefault="007E1F44" w:rsidP="000B4A2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27 listopada godz. 9:00, </w:t>
      </w:r>
    </w:p>
    <w:p w:rsidR="007E1F44" w:rsidRPr="00DF7A50" w:rsidRDefault="007E1F44" w:rsidP="007E1F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Zasiłek macierzyński - zasady przyznawania i dokumentowanie – szkolenie dla płatników zatrudniających więcej niż 20 pracowników:</w:t>
      </w:r>
    </w:p>
    <w:p w:rsidR="007E1F44" w:rsidRPr="00DF7A50" w:rsidRDefault="007E1F44" w:rsidP="007E1F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27 listopada godz. 11:30, </w:t>
      </w:r>
    </w:p>
    <w:p w:rsidR="007E1F44" w:rsidRPr="00DF7A50" w:rsidRDefault="007E1F44" w:rsidP="007E1F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Warunki nabywania uprawnień do świadczeń długoterminowych (w tym: emerytur, świadczeń przedemerytalnych, rent z tytułu niezdolności do pracy, rent rodzinnych):</w:t>
      </w:r>
    </w:p>
    <w:p w:rsidR="007E1F44" w:rsidRPr="00DF7A50" w:rsidRDefault="007E1F44" w:rsidP="007E1F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108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24 listopada godz. 9:00, </w:t>
      </w:r>
    </w:p>
    <w:p w:rsidR="007E1F44" w:rsidRPr="00DF7A50" w:rsidRDefault="007E1F44" w:rsidP="007E1F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Zasady wydawania dokumentów potwierdzających okresy składkowe i nieskładkowe, wysokość osiąganego przychodu dla potrzeb ustalania podstawy wymiaru świadczeń oraz rozliczenia świadczeń w przypadku zatrudnienia świadczeniobiorców:</w:t>
      </w:r>
    </w:p>
    <w:p w:rsidR="007E1F44" w:rsidRPr="00DF7A50" w:rsidRDefault="007E1F44" w:rsidP="007E1F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24 listopada godz. 12:00</w:t>
      </w:r>
      <w:r w:rsidR="00031B09" w:rsidRPr="00DF7A50">
        <w:rPr>
          <w:rFonts w:asciiTheme="minorHAnsi" w:hAnsiTheme="minorHAnsi"/>
          <w:bCs/>
          <w:sz w:val="22"/>
          <w:szCs w:val="22"/>
        </w:rPr>
        <w:t>;</w:t>
      </w:r>
      <w:r w:rsidRPr="00DF7A50">
        <w:rPr>
          <w:rFonts w:asciiTheme="minorHAnsi" w:hAnsiTheme="minorHAnsi"/>
          <w:bCs/>
          <w:sz w:val="22"/>
          <w:szCs w:val="22"/>
        </w:rPr>
        <w:t xml:space="preserve"> </w:t>
      </w:r>
    </w:p>
    <w:p w:rsidR="007E1F44" w:rsidRPr="00DF7A50" w:rsidRDefault="007E1F44" w:rsidP="007E1F44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  <w:u w:val="single"/>
        </w:rPr>
        <w:t>I Oddział ZUS w Warszawie, Inspektorat Warszawa-Ochota</w:t>
      </w:r>
      <w:r w:rsidRPr="00DF7A50">
        <w:rPr>
          <w:rFonts w:asciiTheme="minorHAnsi" w:hAnsiTheme="minorHAnsi"/>
          <w:bCs/>
          <w:sz w:val="22"/>
          <w:szCs w:val="22"/>
        </w:rPr>
        <w:t>,</w:t>
      </w:r>
      <w:r w:rsidR="00626A1C" w:rsidRPr="00DF7A50">
        <w:rPr>
          <w:rFonts w:asciiTheme="minorHAnsi" w:hAnsiTheme="minorHAnsi"/>
          <w:bCs/>
          <w:sz w:val="22"/>
          <w:szCs w:val="22"/>
        </w:rPr>
        <w:t xml:space="preserve"> mail:</w:t>
      </w:r>
      <w:r w:rsidRPr="00DF7A50">
        <w:rPr>
          <w:rFonts w:asciiTheme="minorHAnsi" w:hAnsiTheme="minorHAnsi"/>
          <w:bCs/>
          <w:sz w:val="22"/>
          <w:szCs w:val="22"/>
        </w:rPr>
        <w:t xml:space="preserve"> </w:t>
      </w:r>
      <w:hyperlink r:id="rId10" w:history="1">
        <w:r w:rsidRPr="00DF7A50">
          <w:rPr>
            <w:rStyle w:val="Hipercze"/>
            <w:rFonts w:asciiTheme="minorHAnsi" w:hAnsiTheme="minorHAnsi"/>
            <w:bCs/>
            <w:sz w:val="22"/>
            <w:szCs w:val="22"/>
            <w:u w:val="none"/>
          </w:rPr>
          <w:t>sekretariat_ochota@zus.pl</w:t>
        </w:r>
      </w:hyperlink>
      <w:r w:rsidRPr="00DF7A50">
        <w:rPr>
          <w:rFonts w:asciiTheme="minorHAnsi" w:hAnsiTheme="minorHAnsi"/>
          <w:bCs/>
          <w:sz w:val="22"/>
          <w:szCs w:val="22"/>
        </w:rPr>
        <w:t>:</w:t>
      </w:r>
    </w:p>
    <w:p w:rsidR="007E1F44" w:rsidRPr="00DF7A50" w:rsidRDefault="007E1F44" w:rsidP="007E1F44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Ustalenie obowiązku ubezpieczenia społecznego w kontekście zbiegów wynikających z wykonywania umów zleceń – zmiany w przepisach od 01 stycznia 2016 r.:</w:t>
      </w:r>
    </w:p>
    <w:p w:rsidR="007E1F44" w:rsidRPr="00DF7A50" w:rsidRDefault="00CF510F" w:rsidP="007E1F4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11 grudnia godz. 9:00, </w:t>
      </w:r>
    </w:p>
    <w:p w:rsidR="007E1F44" w:rsidRPr="00DF7A50" w:rsidRDefault="007E1F44" w:rsidP="007E1F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Interaktywny Płatnik Plus:</w:t>
      </w:r>
    </w:p>
    <w:p w:rsidR="007E1F44" w:rsidRPr="00DF7A50" w:rsidRDefault="00013047" w:rsidP="007E1F4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5</w:t>
      </w:r>
      <w:r w:rsidR="00CF510F" w:rsidRPr="00DF7A50">
        <w:rPr>
          <w:rFonts w:asciiTheme="minorHAnsi" w:hAnsiTheme="minorHAnsi"/>
          <w:bCs/>
          <w:sz w:val="22"/>
          <w:szCs w:val="22"/>
        </w:rPr>
        <w:t xml:space="preserve"> grudnia godz. 9:00, </w:t>
      </w:r>
    </w:p>
    <w:p w:rsidR="007E1F44" w:rsidRPr="00DF7A50" w:rsidRDefault="007E1F44" w:rsidP="007E1F44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Korygowanie dokumentów ubezpieczeniowych w kontekście nieprawidłowości dotyczących kont ubezpieczonych:</w:t>
      </w:r>
    </w:p>
    <w:p w:rsidR="007E1F44" w:rsidRPr="00DF7A50" w:rsidRDefault="007E1F44" w:rsidP="007E1F4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12 grudnia godz. 9:00,</w:t>
      </w:r>
    </w:p>
    <w:p w:rsidR="007E1F44" w:rsidRPr="00DF7A50" w:rsidRDefault="007E1F44" w:rsidP="007E1F44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lastRenderedPageBreak/>
        <w:t>Korygowanie dokumentów ubezpieczeniowych w kontekście błędów w kompletach rozliczeniowych i różnic pomiędzy raportami a deklaracja rozliczeniową:</w:t>
      </w:r>
    </w:p>
    <w:p w:rsidR="007E1F44" w:rsidRPr="00DF7A50" w:rsidRDefault="007E1F44" w:rsidP="007E1F4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12 grudnia godz. 12:00,</w:t>
      </w:r>
    </w:p>
    <w:p w:rsidR="007E1F44" w:rsidRPr="00DF7A50" w:rsidRDefault="007E1F44" w:rsidP="007E1F44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Ulgi w spłacie należności z tytułu składek – formy pomocy dla przedsiębiorców:</w:t>
      </w:r>
    </w:p>
    <w:p w:rsidR="007E1F44" w:rsidRPr="00DF7A50" w:rsidRDefault="007E1F44" w:rsidP="007E1F4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beforeAutospacing="0" w:after="0" w:afterAutospacing="0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9 listopada godz. 9:00</w:t>
      </w:r>
      <w:r w:rsidR="00031B09" w:rsidRPr="00DF7A50">
        <w:rPr>
          <w:rFonts w:asciiTheme="minorHAnsi" w:hAnsiTheme="minorHAnsi"/>
          <w:bCs/>
          <w:sz w:val="22"/>
          <w:szCs w:val="22"/>
        </w:rPr>
        <w:t>,</w:t>
      </w:r>
    </w:p>
    <w:p w:rsidR="007E1F44" w:rsidRPr="00DF7A50" w:rsidRDefault="007E1F44" w:rsidP="007E1F4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beforeAutospacing="0" w:after="0" w:afterAutospacing="0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8 grudnia godz. 9:00, </w:t>
      </w:r>
    </w:p>
    <w:p w:rsidR="007E1F44" w:rsidRPr="00DF7A50" w:rsidRDefault="007E1F44" w:rsidP="007E1F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e-Składka - nowy wymiar rozliczeń:</w:t>
      </w:r>
    </w:p>
    <w:p w:rsidR="00AF0CD4" w:rsidRPr="00DF7A50" w:rsidRDefault="00AF0CD4" w:rsidP="00AF0CD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beforeAutospacing="0" w:after="0" w:afterAutospacing="0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7 listopada godz. 9:00,</w:t>
      </w:r>
    </w:p>
    <w:p w:rsidR="007E1F44" w:rsidRPr="00DF7A50" w:rsidRDefault="00AF0CD4" w:rsidP="00AF0CD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beforeAutospacing="0" w:after="0" w:afterAutospacing="0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7 grudnia godz. 9:00</w:t>
      </w:r>
      <w:r w:rsidR="007E1F44" w:rsidRPr="00DF7A50">
        <w:rPr>
          <w:rFonts w:asciiTheme="minorHAnsi" w:hAnsiTheme="minorHAnsi"/>
          <w:bCs/>
          <w:sz w:val="22"/>
          <w:szCs w:val="22"/>
        </w:rPr>
        <w:t>,</w:t>
      </w:r>
    </w:p>
    <w:p w:rsidR="007E1F44" w:rsidRPr="00DF7A50" w:rsidRDefault="007E1F44" w:rsidP="007E1F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Zasiłek chorobowy - zasady przyznawania, dokumentowanie i ustalanie podstawy wymiaru – szkolenia dla płatników zatrudniających więcej niż 20 pracowników:</w:t>
      </w:r>
    </w:p>
    <w:p w:rsidR="007E1F44" w:rsidRPr="00DF7A50" w:rsidRDefault="00AF0CD4" w:rsidP="00AF0CD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15 grudnia godz. 9:00</w:t>
      </w:r>
      <w:r w:rsidR="007E1F44" w:rsidRPr="00DF7A50">
        <w:rPr>
          <w:rFonts w:asciiTheme="minorHAnsi" w:hAnsiTheme="minorHAnsi"/>
          <w:bCs/>
          <w:sz w:val="22"/>
          <w:szCs w:val="22"/>
        </w:rPr>
        <w:t xml:space="preserve">, </w:t>
      </w:r>
    </w:p>
    <w:p w:rsidR="007E1F44" w:rsidRPr="00DF7A50" w:rsidRDefault="007E1F44" w:rsidP="007E1F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Zasiłek macierzyński - zasady przyznawania i dokumentowanie – szkolenie dla płatników zatrudniających więcej niż 20 pracowników:</w:t>
      </w:r>
    </w:p>
    <w:p w:rsidR="007E1F44" w:rsidRPr="00DF7A50" w:rsidRDefault="00AF0CD4" w:rsidP="00AF0CD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276" w:lineRule="auto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15 grudnia godz. 11:30</w:t>
      </w:r>
      <w:r w:rsidR="007E1F44" w:rsidRPr="00DF7A50">
        <w:rPr>
          <w:rFonts w:asciiTheme="minorHAnsi" w:hAnsiTheme="minorHAnsi"/>
          <w:bCs/>
          <w:sz w:val="22"/>
          <w:szCs w:val="22"/>
        </w:rPr>
        <w:t xml:space="preserve">, </w:t>
      </w:r>
    </w:p>
    <w:p w:rsidR="007E1F44" w:rsidRPr="00DF7A50" w:rsidRDefault="007E1F44" w:rsidP="007E1F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Warunki nabywania uprawnień do świadczeń długoterminowych (w tym: emerytur, świadczeń przedemerytalnych, rent z tytułu niezdolności do pracy, rent rodzinnych):</w:t>
      </w:r>
    </w:p>
    <w:p w:rsidR="007E1F44" w:rsidRPr="00DF7A50" w:rsidRDefault="00AF0CD4" w:rsidP="00AF0CD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beforeAutospacing="0" w:after="0" w:afterAutospacing="0" w:line="276" w:lineRule="auto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14 grudnia godz. 9:00</w:t>
      </w:r>
      <w:r w:rsidR="007E1F44" w:rsidRPr="00DF7A50">
        <w:rPr>
          <w:rFonts w:asciiTheme="minorHAnsi" w:hAnsiTheme="minorHAnsi"/>
          <w:bCs/>
          <w:sz w:val="22"/>
          <w:szCs w:val="22"/>
        </w:rPr>
        <w:t xml:space="preserve">, </w:t>
      </w:r>
    </w:p>
    <w:p w:rsidR="007E1F44" w:rsidRPr="00DF7A50" w:rsidRDefault="007E1F44" w:rsidP="007E1F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Zasady wydawania dokumentów potwierdzających okresy składkowe i nieskładkowe, wysokość osiąganego przychodu dla potrzeb ustalania podstawy wymiaru świadczeń oraz rozliczenia świadczeń w przypadku zatrudnienia świadczeniobiorców:</w:t>
      </w:r>
    </w:p>
    <w:p w:rsidR="007E1F44" w:rsidRPr="00DF7A50" w:rsidRDefault="00AF0CD4" w:rsidP="00AF0CD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76" w:lineRule="auto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14 grudnia godz. 12:00.</w:t>
      </w:r>
    </w:p>
    <w:p w:rsidR="009D2803" w:rsidRPr="00DF7A50" w:rsidRDefault="00DB34A7" w:rsidP="0025172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Z uwagi na ograniczoną liczbę miejsc należy wysła</w:t>
      </w:r>
      <w:r w:rsidR="009D2803" w:rsidRPr="00DF7A50">
        <w:rPr>
          <w:rFonts w:asciiTheme="minorHAnsi" w:hAnsiTheme="minorHAnsi"/>
          <w:bCs/>
          <w:sz w:val="22"/>
          <w:szCs w:val="22"/>
        </w:rPr>
        <w:t>ć</w:t>
      </w:r>
      <w:r w:rsidRPr="00DF7A50">
        <w:rPr>
          <w:rFonts w:asciiTheme="minorHAnsi" w:hAnsiTheme="minorHAnsi"/>
          <w:bCs/>
          <w:sz w:val="22"/>
          <w:szCs w:val="22"/>
        </w:rPr>
        <w:t xml:space="preserve"> zgłoszenie na odpowiedni adres e-mail</w:t>
      </w:r>
      <w:r w:rsidR="00C053CA" w:rsidRPr="00DF7A50">
        <w:rPr>
          <w:rFonts w:asciiTheme="minorHAnsi" w:hAnsiTheme="minorHAnsi"/>
          <w:bCs/>
          <w:sz w:val="22"/>
          <w:szCs w:val="22"/>
        </w:rPr>
        <w:t xml:space="preserve">, przypisany do </w:t>
      </w:r>
      <w:r w:rsidR="009D2803" w:rsidRPr="00DF7A50">
        <w:rPr>
          <w:rFonts w:asciiTheme="minorHAnsi" w:hAnsiTheme="minorHAnsi"/>
          <w:bCs/>
          <w:sz w:val="22"/>
          <w:szCs w:val="22"/>
        </w:rPr>
        <w:t>miejsca szkolenia.</w:t>
      </w:r>
      <w:r w:rsidRPr="00DF7A50">
        <w:rPr>
          <w:rFonts w:asciiTheme="minorHAnsi" w:hAnsiTheme="minorHAnsi"/>
          <w:bCs/>
          <w:sz w:val="22"/>
          <w:szCs w:val="22"/>
        </w:rPr>
        <w:t xml:space="preserve"> </w:t>
      </w:r>
    </w:p>
    <w:p w:rsidR="00B30C58" w:rsidRPr="00DF7A50" w:rsidRDefault="00B30C58" w:rsidP="0025172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i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- </w:t>
      </w:r>
      <w:r w:rsidR="00DB34A7" w:rsidRPr="00DF7A50">
        <w:rPr>
          <w:rFonts w:asciiTheme="minorHAnsi" w:hAnsiTheme="minorHAnsi"/>
          <w:bCs/>
          <w:i/>
          <w:sz w:val="22"/>
          <w:szCs w:val="22"/>
        </w:rPr>
        <w:t>Serdecznie zapraszam do naszych placówek, w których p</w:t>
      </w:r>
      <w:r w:rsidR="0025172E" w:rsidRPr="00DF7A50">
        <w:rPr>
          <w:rFonts w:asciiTheme="minorHAnsi" w:hAnsiTheme="minorHAnsi"/>
          <w:bCs/>
          <w:i/>
          <w:sz w:val="22"/>
          <w:szCs w:val="22"/>
        </w:rPr>
        <w:t xml:space="preserve">rzez </w:t>
      </w:r>
      <w:r w:rsidR="00DB34A7" w:rsidRPr="00DF7A50">
        <w:rPr>
          <w:rFonts w:asciiTheme="minorHAnsi" w:hAnsiTheme="minorHAnsi"/>
          <w:bCs/>
          <w:i/>
          <w:sz w:val="22"/>
          <w:szCs w:val="22"/>
        </w:rPr>
        <w:t>kolejne</w:t>
      </w:r>
      <w:r w:rsidR="0025172E" w:rsidRPr="00DF7A50">
        <w:rPr>
          <w:rFonts w:asciiTheme="minorHAnsi" w:hAnsiTheme="minorHAnsi"/>
          <w:bCs/>
          <w:i/>
          <w:sz w:val="22"/>
          <w:szCs w:val="22"/>
        </w:rPr>
        <w:t xml:space="preserve"> miesiące będ</w:t>
      </w:r>
      <w:r w:rsidR="00DB34A7" w:rsidRPr="00DF7A50">
        <w:rPr>
          <w:rFonts w:asciiTheme="minorHAnsi" w:hAnsiTheme="minorHAnsi"/>
          <w:bCs/>
          <w:i/>
          <w:sz w:val="22"/>
          <w:szCs w:val="22"/>
        </w:rPr>
        <w:t xml:space="preserve">ziemy </w:t>
      </w:r>
      <w:r w:rsidRPr="00DF7A50">
        <w:rPr>
          <w:rFonts w:asciiTheme="minorHAnsi" w:hAnsiTheme="minorHAnsi"/>
          <w:bCs/>
          <w:i/>
          <w:sz w:val="22"/>
          <w:szCs w:val="22"/>
        </w:rPr>
        <w:t>pomagać P</w:t>
      </w:r>
      <w:r w:rsidR="00DB34A7" w:rsidRPr="00DF7A50">
        <w:rPr>
          <w:rFonts w:asciiTheme="minorHAnsi" w:hAnsiTheme="minorHAnsi"/>
          <w:bCs/>
          <w:i/>
          <w:sz w:val="22"/>
          <w:szCs w:val="22"/>
        </w:rPr>
        <w:t>aństw</w:t>
      </w:r>
      <w:r w:rsidRPr="00DF7A50">
        <w:rPr>
          <w:rFonts w:asciiTheme="minorHAnsi" w:hAnsiTheme="minorHAnsi"/>
          <w:bCs/>
          <w:i/>
          <w:sz w:val="22"/>
          <w:szCs w:val="22"/>
        </w:rPr>
        <w:t>u w zrozumieniu i zastosowaniu przepisów związanych z ubezpieczeniami społecznymi</w:t>
      </w:r>
      <w:r w:rsidRPr="00DF7A50">
        <w:rPr>
          <w:rFonts w:asciiTheme="minorHAnsi" w:hAnsiTheme="minorHAnsi"/>
          <w:bCs/>
          <w:sz w:val="22"/>
          <w:szCs w:val="22"/>
        </w:rPr>
        <w:t xml:space="preserve"> – zachęca Małgorzata Zdrodowska</w:t>
      </w:r>
      <w:r w:rsidR="0025172E" w:rsidRPr="00DF7A50">
        <w:rPr>
          <w:rFonts w:asciiTheme="minorHAnsi" w:hAnsiTheme="minorHAnsi"/>
          <w:bCs/>
          <w:sz w:val="22"/>
          <w:szCs w:val="22"/>
        </w:rPr>
        <w:t>.</w:t>
      </w:r>
      <w:r w:rsidR="0025172E" w:rsidRPr="00DF7A50">
        <w:rPr>
          <w:rFonts w:asciiTheme="minorHAnsi" w:hAnsiTheme="minorHAnsi"/>
          <w:bCs/>
          <w:i/>
          <w:sz w:val="22"/>
          <w:szCs w:val="22"/>
        </w:rPr>
        <w:t xml:space="preserve"> </w:t>
      </w:r>
    </w:p>
    <w:p w:rsidR="00DA6312" w:rsidRDefault="00DA6312" w:rsidP="00DA6312">
      <w:pPr>
        <w:spacing w:before="0" w:beforeAutospacing="0" w:after="0" w:afterAutospacing="0"/>
        <w:rPr>
          <w:sz w:val="22"/>
          <w:szCs w:val="22"/>
        </w:rPr>
      </w:pPr>
    </w:p>
    <w:p w:rsidR="00DA6312" w:rsidRDefault="00DA6312" w:rsidP="00DA6312">
      <w:pPr>
        <w:spacing w:before="0" w:beforeAutospacing="0" w:after="0" w:afterAutospacing="0"/>
        <w:rPr>
          <w:sz w:val="22"/>
          <w:szCs w:val="22"/>
        </w:rPr>
      </w:pPr>
    </w:p>
    <w:p w:rsidR="00176673" w:rsidRPr="00DF7A50" w:rsidRDefault="00A361B7" w:rsidP="00DA6312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F7A50">
        <w:rPr>
          <w:rFonts w:asciiTheme="minorHAnsi" w:hAnsiTheme="minorHAnsi"/>
          <w:sz w:val="22"/>
          <w:szCs w:val="22"/>
        </w:rPr>
        <w:t>Więcej informacji:</w:t>
      </w:r>
    </w:p>
    <w:p w:rsidR="00DA6312" w:rsidRPr="00DF7A50" w:rsidRDefault="00DA631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b/>
          <w:noProof/>
          <w:color w:val="002060"/>
          <w:sz w:val="22"/>
          <w:szCs w:val="22"/>
        </w:rPr>
      </w:pPr>
      <w:bookmarkStart w:id="2" w:name="_MailAutoSig"/>
    </w:p>
    <w:p w:rsidR="00DA6312" w:rsidRPr="00DF7A50" w:rsidRDefault="00DA631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b/>
          <w:noProof/>
          <w:color w:val="002060"/>
          <w:sz w:val="22"/>
          <w:szCs w:val="22"/>
        </w:rPr>
      </w:pPr>
      <w:r w:rsidRPr="00DF7A50">
        <w:rPr>
          <w:rFonts w:asciiTheme="minorHAnsi" w:eastAsiaTheme="minorEastAsia" w:hAnsiTheme="minorHAnsi" w:cstheme="minorBidi"/>
          <w:b/>
          <w:noProof/>
          <w:color w:val="002060"/>
          <w:sz w:val="22"/>
          <w:szCs w:val="22"/>
        </w:rPr>
        <w:t>Justyna Borowska</w:t>
      </w:r>
    </w:p>
    <w:p w:rsidR="00DA6312" w:rsidRPr="00DF7A50" w:rsidRDefault="00DA631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r w:rsidRPr="00DF7A50"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  <w:t xml:space="preserve">Koordynator ds. komunikacji społecznej i edukacji </w:t>
      </w:r>
    </w:p>
    <w:p w:rsidR="00DA6312" w:rsidRPr="00DF7A50" w:rsidRDefault="00DA631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</w:p>
    <w:p w:rsidR="00DA6312" w:rsidRPr="00DF7A50" w:rsidRDefault="00DA631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noProof/>
          <w:color w:val="00863D"/>
          <w:sz w:val="22"/>
          <w:szCs w:val="22"/>
        </w:rPr>
      </w:pPr>
      <w:r w:rsidRPr="00DF7A50">
        <w:rPr>
          <w:rFonts w:asciiTheme="minorHAnsi" w:eastAsiaTheme="minorEastAsia" w:hAnsiTheme="minorHAnsi" w:cstheme="minorBidi"/>
          <w:noProof/>
          <w:color w:val="00863D"/>
          <w:sz w:val="22"/>
          <w:szCs w:val="22"/>
        </w:rPr>
        <w:t xml:space="preserve">Zakład Ubezpieczeń Społecznych </w:t>
      </w:r>
    </w:p>
    <w:p w:rsidR="00DA6312" w:rsidRPr="00DF7A50" w:rsidRDefault="00DA631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r w:rsidRPr="00DF7A50"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  <w:t>I Oddział ZUS w Warszawie</w:t>
      </w:r>
    </w:p>
    <w:p w:rsidR="00DA6312" w:rsidRPr="00DF7A50" w:rsidRDefault="00DA631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r w:rsidRPr="00DF7A50"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  <w:t>Wydział Organizacji i Analiz</w:t>
      </w:r>
    </w:p>
    <w:p w:rsidR="00DA6312" w:rsidRPr="00DF7A50" w:rsidRDefault="00DA631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r w:rsidRPr="00DF7A50"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  <w:t>ul. Senatorska 6/8</w:t>
      </w:r>
    </w:p>
    <w:p w:rsidR="00DA6312" w:rsidRPr="00DF7A50" w:rsidRDefault="00DA631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r w:rsidRPr="00DF7A50"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  <w:t>00-917 Warszawa</w:t>
      </w:r>
    </w:p>
    <w:p w:rsidR="00DA6312" w:rsidRPr="00DF7A50" w:rsidRDefault="00DA631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r w:rsidRPr="00DF7A50"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  <w:t>22 538 20 21 / 502 007 397</w:t>
      </w:r>
    </w:p>
    <w:p w:rsidR="00DA6312" w:rsidRPr="00DF7A50" w:rsidRDefault="00D73ABA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noProof/>
          <w:color w:val="1F497D"/>
          <w:sz w:val="22"/>
          <w:szCs w:val="22"/>
          <w:u w:val="single"/>
        </w:rPr>
      </w:pPr>
      <w:hyperlink r:id="rId11" w:history="1">
        <w:r w:rsidR="00DA6312" w:rsidRPr="00DF7A50">
          <w:rPr>
            <w:rStyle w:val="Hipercze"/>
            <w:rFonts w:asciiTheme="minorHAnsi" w:eastAsiaTheme="minorEastAsia" w:hAnsiTheme="minorHAnsi" w:cstheme="minorBidi"/>
            <w:noProof/>
            <w:sz w:val="22"/>
            <w:szCs w:val="22"/>
          </w:rPr>
          <w:t>justyna.borowska@zus.pl</w:t>
        </w:r>
      </w:hyperlink>
    </w:p>
    <w:p w:rsidR="00DA6312" w:rsidRPr="00DF7A50" w:rsidRDefault="00DA631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DA6312" w:rsidRPr="00DF7A50" w:rsidRDefault="00DA631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noProof/>
          <w:color w:val="1F497D" w:themeColor="dark2"/>
          <w:sz w:val="22"/>
          <w:szCs w:val="22"/>
        </w:rPr>
      </w:pPr>
      <w:r w:rsidRPr="00DF7A50">
        <w:rPr>
          <w:rFonts w:asciiTheme="minorHAnsi" w:eastAsiaTheme="minorEastAsia" w:hAnsiTheme="minorHAnsi" w:cstheme="minorBidi"/>
          <w:noProof/>
          <w:color w:val="1F497D" w:themeColor="dark2"/>
          <w:sz w:val="22"/>
          <w:szCs w:val="22"/>
        </w:rPr>
        <w:drawing>
          <wp:inline distT="0" distB="0" distL="0" distR="0" wp14:anchorId="72B67B5D" wp14:editId="5DA79F23">
            <wp:extent cx="1602105" cy="4025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176673" w:rsidRPr="00150282" w:rsidRDefault="00176673" w:rsidP="00DA6312">
      <w:pPr>
        <w:spacing w:before="0" w:beforeAutospacing="0" w:after="0" w:afterAutospacing="0"/>
        <w:rPr>
          <w:color w:val="1F497D"/>
          <w:sz w:val="22"/>
          <w:szCs w:val="22"/>
        </w:rPr>
      </w:pPr>
    </w:p>
    <w:sectPr w:rsidR="00176673" w:rsidRPr="00150282">
      <w:footerReference w:type="default" r:id="rId13"/>
      <w:footerReference w:type="first" r:id="rId14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BA" w:rsidRDefault="00D73ABA">
      <w:pPr>
        <w:spacing w:before="0" w:after="0"/>
      </w:pPr>
      <w:r>
        <w:separator/>
      </w:r>
    </w:p>
  </w:endnote>
  <w:endnote w:type="continuationSeparator" w:id="0">
    <w:p w:rsidR="00D73ABA" w:rsidRDefault="00D73A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73" w:rsidRDefault="00A361B7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C44DA0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C44DA0" w:rsidRPr="00C44DA0">
        <w:rPr>
          <w:rStyle w:val="StopkastronyZnak"/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73" w:rsidRDefault="00A361B7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17667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176673" w:rsidRDefault="00A361B7">
          <w:pPr>
            <w:pStyle w:val="Stopkainfo"/>
            <w:tabs>
              <w:tab w:val="center" w:pos="4536"/>
              <w:tab w:val="right" w:pos="8931"/>
            </w:tabs>
          </w:pPr>
          <w:r>
            <w:t>ul. Senatorska 6/8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176673" w:rsidRDefault="00A361B7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176673" w:rsidRDefault="00A361B7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(22) 538-21-11 do 14</w:t>
          </w:r>
        </w:p>
      </w:tc>
    </w:tr>
    <w:tr w:rsidR="0017667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176673" w:rsidRDefault="00A361B7">
          <w:pPr>
            <w:pStyle w:val="Stopkainfo"/>
            <w:tabs>
              <w:tab w:val="center" w:pos="4536"/>
              <w:tab w:val="right" w:pos="8931"/>
            </w:tabs>
          </w:pPr>
          <w:r>
            <w:t>00-917 Warszawa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176673" w:rsidRDefault="00A361B7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176673" w:rsidRDefault="00176673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176673" w:rsidRDefault="00176673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BA" w:rsidRDefault="00D73ABA">
      <w:pPr>
        <w:spacing w:before="0" w:after="0"/>
      </w:pPr>
      <w:r>
        <w:separator/>
      </w:r>
    </w:p>
  </w:footnote>
  <w:footnote w:type="continuationSeparator" w:id="0">
    <w:p w:rsidR="00D73ABA" w:rsidRDefault="00D73AB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3DE"/>
    <w:multiLevelType w:val="hybridMultilevel"/>
    <w:tmpl w:val="6D0492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0202"/>
    <w:multiLevelType w:val="hybridMultilevel"/>
    <w:tmpl w:val="5E36960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A4B13"/>
    <w:multiLevelType w:val="hybridMultilevel"/>
    <w:tmpl w:val="C568BED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6567D"/>
    <w:multiLevelType w:val="hybridMultilevel"/>
    <w:tmpl w:val="7E6097E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56C55A4"/>
    <w:multiLevelType w:val="hybridMultilevel"/>
    <w:tmpl w:val="9C34FA9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05F3"/>
    <w:multiLevelType w:val="hybridMultilevel"/>
    <w:tmpl w:val="B3F2D5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6F6650A"/>
    <w:multiLevelType w:val="hybridMultilevel"/>
    <w:tmpl w:val="13341AB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7281A"/>
    <w:multiLevelType w:val="hybridMultilevel"/>
    <w:tmpl w:val="6FF8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E675C"/>
    <w:multiLevelType w:val="hybridMultilevel"/>
    <w:tmpl w:val="DF4C03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C6B8C"/>
    <w:multiLevelType w:val="hybridMultilevel"/>
    <w:tmpl w:val="D5DC0A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466D1"/>
    <w:multiLevelType w:val="hybridMultilevel"/>
    <w:tmpl w:val="4C70E15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747D"/>
    <w:multiLevelType w:val="hybridMultilevel"/>
    <w:tmpl w:val="5C9A1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268B4"/>
    <w:multiLevelType w:val="hybridMultilevel"/>
    <w:tmpl w:val="40EC1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4C35189"/>
    <w:multiLevelType w:val="hybridMultilevel"/>
    <w:tmpl w:val="587024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7C408C"/>
    <w:multiLevelType w:val="hybridMultilevel"/>
    <w:tmpl w:val="003414D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E0976A9"/>
    <w:multiLevelType w:val="hybridMultilevel"/>
    <w:tmpl w:val="E8DA95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B33AB6"/>
    <w:multiLevelType w:val="hybridMultilevel"/>
    <w:tmpl w:val="1500F6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A1BD0"/>
    <w:multiLevelType w:val="hybridMultilevel"/>
    <w:tmpl w:val="82EE6E2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83C0F"/>
    <w:multiLevelType w:val="hybridMultilevel"/>
    <w:tmpl w:val="7316A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002E2"/>
    <w:multiLevelType w:val="hybridMultilevel"/>
    <w:tmpl w:val="7E4A700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D76B7D"/>
    <w:multiLevelType w:val="hybridMultilevel"/>
    <w:tmpl w:val="E56CF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F5AE6"/>
    <w:multiLevelType w:val="hybridMultilevel"/>
    <w:tmpl w:val="07F6BCA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D570C1E"/>
    <w:multiLevelType w:val="hybridMultilevel"/>
    <w:tmpl w:val="206295D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42DCA"/>
    <w:multiLevelType w:val="hybridMultilevel"/>
    <w:tmpl w:val="4FA263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64405"/>
    <w:multiLevelType w:val="hybridMultilevel"/>
    <w:tmpl w:val="762E5A8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A0A55"/>
    <w:multiLevelType w:val="hybridMultilevel"/>
    <w:tmpl w:val="044C354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D6110"/>
    <w:multiLevelType w:val="hybridMultilevel"/>
    <w:tmpl w:val="D65AE2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B933F3F"/>
    <w:multiLevelType w:val="hybridMultilevel"/>
    <w:tmpl w:val="E48ED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83226"/>
    <w:multiLevelType w:val="hybridMultilevel"/>
    <w:tmpl w:val="32C2A28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76E6270D"/>
    <w:multiLevelType w:val="hybridMultilevel"/>
    <w:tmpl w:val="8D5EB08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73469CC"/>
    <w:multiLevelType w:val="hybridMultilevel"/>
    <w:tmpl w:val="0A88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E7F2C"/>
    <w:multiLevelType w:val="hybridMultilevel"/>
    <w:tmpl w:val="14880C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574D9"/>
    <w:multiLevelType w:val="hybridMultilevel"/>
    <w:tmpl w:val="6CB605D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849F1"/>
    <w:multiLevelType w:val="hybridMultilevel"/>
    <w:tmpl w:val="F10CF36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43B21"/>
    <w:multiLevelType w:val="hybridMultilevel"/>
    <w:tmpl w:val="1C80A45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6"/>
  </w:num>
  <w:num w:numId="5">
    <w:abstractNumId w:val="22"/>
  </w:num>
  <w:num w:numId="6">
    <w:abstractNumId w:val="17"/>
  </w:num>
  <w:num w:numId="7">
    <w:abstractNumId w:val="0"/>
  </w:num>
  <w:num w:numId="8">
    <w:abstractNumId w:val="34"/>
  </w:num>
  <w:num w:numId="9">
    <w:abstractNumId w:val="33"/>
  </w:num>
  <w:num w:numId="10">
    <w:abstractNumId w:val="19"/>
  </w:num>
  <w:num w:numId="11">
    <w:abstractNumId w:val="2"/>
  </w:num>
  <w:num w:numId="12">
    <w:abstractNumId w:val="31"/>
  </w:num>
  <w:num w:numId="13">
    <w:abstractNumId w:val="1"/>
  </w:num>
  <w:num w:numId="14">
    <w:abstractNumId w:val="11"/>
  </w:num>
  <w:num w:numId="15">
    <w:abstractNumId w:val="7"/>
  </w:num>
  <w:num w:numId="16">
    <w:abstractNumId w:val="30"/>
  </w:num>
  <w:num w:numId="17">
    <w:abstractNumId w:val="18"/>
  </w:num>
  <w:num w:numId="18">
    <w:abstractNumId w:val="27"/>
  </w:num>
  <w:num w:numId="19">
    <w:abstractNumId w:val="32"/>
  </w:num>
  <w:num w:numId="20">
    <w:abstractNumId w:val="3"/>
  </w:num>
  <w:num w:numId="21">
    <w:abstractNumId w:val="26"/>
  </w:num>
  <w:num w:numId="22">
    <w:abstractNumId w:val="14"/>
  </w:num>
  <w:num w:numId="23">
    <w:abstractNumId w:val="29"/>
  </w:num>
  <w:num w:numId="24">
    <w:abstractNumId w:val="12"/>
  </w:num>
  <w:num w:numId="25">
    <w:abstractNumId w:val="15"/>
  </w:num>
  <w:num w:numId="26">
    <w:abstractNumId w:val="5"/>
  </w:num>
  <w:num w:numId="27">
    <w:abstractNumId w:val="28"/>
  </w:num>
  <w:num w:numId="28">
    <w:abstractNumId w:val="9"/>
  </w:num>
  <w:num w:numId="29">
    <w:abstractNumId w:val="25"/>
  </w:num>
  <w:num w:numId="30">
    <w:abstractNumId w:val="4"/>
  </w:num>
  <w:num w:numId="31">
    <w:abstractNumId w:val="21"/>
  </w:num>
  <w:num w:numId="32">
    <w:abstractNumId w:val="10"/>
  </w:num>
  <w:num w:numId="33">
    <w:abstractNumId w:val="24"/>
  </w:num>
  <w:num w:numId="34">
    <w:abstractNumId w:val="1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73"/>
    <w:rsid w:val="00013047"/>
    <w:rsid w:val="000165E5"/>
    <w:rsid w:val="00027424"/>
    <w:rsid w:val="00031B09"/>
    <w:rsid w:val="000B1C66"/>
    <w:rsid w:val="000B4A21"/>
    <w:rsid w:val="00150282"/>
    <w:rsid w:val="00176673"/>
    <w:rsid w:val="001D5070"/>
    <w:rsid w:val="0025172E"/>
    <w:rsid w:val="00297BDA"/>
    <w:rsid w:val="00300410"/>
    <w:rsid w:val="00385D7D"/>
    <w:rsid w:val="00423360"/>
    <w:rsid w:val="004356F1"/>
    <w:rsid w:val="00467159"/>
    <w:rsid w:val="00496B17"/>
    <w:rsid w:val="005120BD"/>
    <w:rsid w:val="00543FD0"/>
    <w:rsid w:val="00581157"/>
    <w:rsid w:val="005E20FE"/>
    <w:rsid w:val="00612450"/>
    <w:rsid w:val="00626A1C"/>
    <w:rsid w:val="00635827"/>
    <w:rsid w:val="006478C1"/>
    <w:rsid w:val="006628CC"/>
    <w:rsid w:val="006F491C"/>
    <w:rsid w:val="007853A6"/>
    <w:rsid w:val="007D6F5D"/>
    <w:rsid w:val="007D7C89"/>
    <w:rsid w:val="007E1F44"/>
    <w:rsid w:val="0081306D"/>
    <w:rsid w:val="00883B0C"/>
    <w:rsid w:val="008C2409"/>
    <w:rsid w:val="008F724D"/>
    <w:rsid w:val="00907D4D"/>
    <w:rsid w:val="00972D89"/>
    <w:rsid w:val="009C7833"/>
    <w:rsid w:val="009D2803"/>
    <w:rsid w:val="009E308A"/>
    <w:rsid w:val="00A361B7"/>
    <w:rsid w:val="00A4531B"/>
    <w:rsid w:val="00A7450D"/>
    <w:rsid w:val="00A878F1"/>
    <w:rsid w:val="00AA3033"/>
    <w:rsid w:val="00AF0CD4"/>
    <w:rsid w:val="00B30C58"/>
    <w:rsid w:val="00BB023F"/>
    <w:rsid w:val="00BE243A"/>
    <w:rsid w:val="00BF7F76"/>
    <w:rsid w:val="00C053CA"/>
    <w:rsid w:val="00C3284A"/>
    <w:rsid w:val="00C44DA0"/>
    <w:rsid w:val="00C46E43"/>
    <w:rsid w:val="00C52E43"/>
    <w:rsid w:val="00C57A88"/>
    <w:rsid w:val="00CA6BD8"/>
    <w:rsid w:val="00CF510F"/>
    <w:rsid w:val="00D638CB"/>
    <w:rsid w:val="00D73ABA"/>
    <w:rsid w:val="00DA6312"/>
    <w:rsid w:val="00DB34A7"/>
    <w:rsid w:val="00DE474D"/>
    <w:rsid w:val="00DF4E3E"/>
    <w:rsid w:val="00DF7A50"/>
    <w:rsid w:val="00E60537"/>
    <w:rsid w:val="00E707FA"/>
    <w:rsid w:val="00ED6929"/>
    <w:rsid w:val="00F25C1A"/>
    <w:rsid w:val="00F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38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C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A88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A88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A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0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38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C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A88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A88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A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ustyna.borowska@zu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_ochota@zu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_zoliborz@zus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Borowska, Justyna</dc:creator>
  <cp:lastModifiedBy>Biuro Prasowe</cp:lastModifiedBy>
  <cp:revision>2</cp:revision>
  <cp:lastPrinted>2017-08-18T14:30:00Z</cp:lastPrinted>
  <dcterms:created xsi:type="dcterms:W3CDTF">2017-11-10T11:20:00Z</dcterms:created>
  <dcterms:modified xsi:type="dcterms:W3CDTF">2017-11-10T11:20:00Z</dcterms:modified>
</cp:coreProperties>
</file>