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52" w:rsidRPr="00EC3AD3" w:rsidRDefault="003F2352" w:rsidP="003F235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C3AD3">
        <w:rPr>
          <w:rFonts w:ascii="Times New Roman" w:hAnsi="Times New Roman"/>
          <w:b/>
          <w:sz w:val="24"/>
          <w:szCs w:val="24"/>
        </w:rPr>
        <w:t>UCHWAŁA</w:t>
      </w:r>
      <w:bookmarkStart w:id="0" w:name="_GoBack"/>
      <w:bookmarkEnd w:id="0"/>
    </w:p>
    <w:p w:rsidR="003F2352" w:rsidRPr="00EC3AD3" w:rsidRDefault="003F2352" w:rsidP="003F2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ZGROMADZENIA IZBY ADWOKACKIEJ</w:t>
      </w:r>
      <w:r w:rsidRPr="00EC3AD3">
        <w:rPr>
          <w:rFonts w:ascii="Times New Roman" w:hAnsi="Times New Roman"/>
          <w:b/>
          <w:sz w:val="24"/>
          <w:szCs w:val="24"/>
        </w:rPr>
        <w:t xml:space="preserve"> W WARSZAWIE</w:t>
      </w:r>
    </w:p>
    <w:p w:rsidR="003F2352" w:rsidRPr="00EC3AD3" w:rsidRDefault="003F2352" w:rsidP="003F23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11</w:t>
      </w:r>
      <w:r w:rsidRPr="00EC3AD3">
        <w:rPr>
          <w:rFonts w:ascii="Times New Roman" w:hAnsi="Times New Roman"/>
          <w:b/>
          <w:sz w:val="24"/>
          <w:szCs w:val="24"/>
        </w:rPr>
        <w:t xml:space="preserve"> MAJA 2019 R.</w:t>
      </w:r>
    </w:p>
    <w:p w:rsidR="003F2352" w:rsidRPr="0021056D" w:rsidRDefault="003F2352" w:rsidP="003F23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C3AD3">
        <w:rPr>
          <w:rFonts w:ascii="Times New Roman" w:hAnsi="Times New Roman"/>
          <w:b/>
          <w:sz w:val="24"/>
          <w:szCs w:val="24"/>
        </w:rPr>
        <w:t xml:space="preserve">W PRZEDMIOCIE </w:t>
      </w:r>
      <w:r>
        <w:rPr>
          <w:rFonts w:ascii="Times New Roman" w:hAnsi="Times New Roman"/>
          <w:b/>
          <w:sz w:val="24"/>
          <w:szCs w:val="24"/>
        </w:rPr>
        <w:t>OCHRONY PRZED MOBBINGIEM I NIERÓWNYM TRAKTOWANIEM</w:t>
      </w:r>
    </w:p>
    <w:p w:rsidR="003F2352" w:rsidRPr="00B63FA8" w:rsidRDefault="003F2352" w:rsidP="003F235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352" w:rsidRDefault="003F2352" w:rsidP="003F2352">
      <w:pPr>
        <w:tabs>
          <w:tab w:val="left" w:pos="0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Izba </w:t>
      </w:r>
      <w:r w:rsidRPr="00EC3AD3">
        <w:rPr>
          <w:rFonts w:ascii="Garamond" w:hAnsi="Garamond"/>
          <w:sz w:val="24"/>
          <w:szCs w:val="24"/>
        </w:rPr>
        <w:t xml:space="preserve">Adwokacka w Warszawie wspiera inicjatywy nakierowane na </w:t>
      </w:r>
      <w:r>
        <w:rPr>
          <w:rFonts w:ascii="Garamond" w:hAnsi="Garamond"/>
          <w:sz w:val="24"/>
          <w:szCs w:val="24"/>
        </w:rPr>
        <w:t>zwiększenie świadomości na temat</w:t>
      </w:r>
      <w:r w:rsidRPr="00EC3AD3">
        <w:rPr>
          <w:rFonts w:ascii="Garamond" w:hAnsi="Garamond"/>
          <w:sz w:val="24"/>
          <w:szCs w:val="24"/>
        </w:rPr>
        <w:t xml:space="preserve"> problemu mobbingu</w:t>
      </w:r>
      <w:r>
        <w:rPr>
          <w:rFonts w:ascii="Garamond" w:hAnsi="Garamond"/>
          <w:sz w:val="24"/>
          <w:szCs w:val="24"/>
        </w:rPr>
        <w:t xml:space="preserve"> oraz nierównego traktowania</w:t>
      </w:r>
      <w:r w:rsidRPr="00EC3AD3">
        <w:rPr>
          <w:rFonts w:ascii="Garamond" w:hAnsi="Garamond"/>
          <w:sz w:val="24"/>
          <w:szCs w:val="24"/>
        </w:rPr>
        <w:t xml:space="preserve"> i przeciwdziałani</w:t>
      </w:r>
      <w:r>
        <w:rPr>
          <w:rFonts w:ascii="Garamond" w:hAnsi="Garamond"/>
          <w:sz w:val="24"/>
          <w:szCs w:val="24"/>
        </w:rPr>
        <w:t>a</w:t>
      </w:r>
      <w:r w:rsidRPr="00EC3AD3">
        <w:rPr>
          <w:rFonts w:ascii="Garamond" w:hAnsi="Garamond"/>
          <w:sz w:val="24"/>
          <w:szCs w:val="24"/>
        </w:rPr>
        <w:t xml:space="preserve"> mobbingowi oraz </w:t>
      </w:r>
      <w:r>
        <w:rPr>
          <w:rFonts w:ascii="Garamond" w:hAnsi="Garamond"/>
          <w:sz w:val="24"/>
          <w:szCs w:val="24"/>
        </w:rPr>
        <w:t xml:space="preserve">nierównemu traktowaniu, w tym w szczególności </w:t>
      </w:r>
      <w:r w:rsidRPr="00783B5C">
        <w:rPr>
          <w:rFonts w:ascii="Garamond" w:hAnsi="Garamond"/>
          <w:sz w:val="24"/>
          <w:szCs w:val="24"/>
        </w:rPr>
        <w:t>ze względu na płeć, rasę, pochodzenie etniczne, narodowość, religię, wyznanie, światopogląd, niepełnosprawność, wiek, orientację seksualną</w:t>
      </w:r>
      <w:r>
        <w:rPr>
          <w:rFonts w:ascii="Garamond" w:hAnsi="Garamond"/>
          <w:sz w:val="24"/>
          <w:szCs w:val="24"/>
        </w:rPr>
        <w:t xml:space="preserve"> i przyjmuje uchwałę następującej treści:</w:t>
      </w:r>
    </w:p>
    <w:p w:rsidR="003F2352" w:rsidRPr="00EC3AD3" w:rsidRDefault="003F2352" w:rsidP="003F2352">
      <w:pPr>
        <w:tabs>
          <w:tab w:val="left" w:pos="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3F2352" w:rsidRPr="00EC3AD3" w:rsidRDefault="003F2352" w:rsidP="003F235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3F2352" w:rsidRDefault="003F2352" w:rsidP="003F2352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F2352" w:rsidRDefault="003F2352" w:rsidP="003F2352">
      <w:pPr>
        <w:tabs>
          <w:tab w:val="left" w:pos="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</w:t>
      </w:r>
    </w:p>
    <w:p w:rsidR="003F2352" w:rsidRDefault="003F2352" w:rsidP="003F2352">
      <w:pPr>
        <w:tabs>
          <w:tab w:val="left" w:pos="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3F2352" w:rsidRPr="00EC3AD3" w:rsidRDefault="003F2352" w:rsidP="003F2352">
      <w:pPr>
        <w:tabs>
          <w:tab w:val="left" w:pos="142"/>
        </w:tabs>
        <w:spacing w:after="0" w:line="240" w:lineRule="auto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Stosowanie</w:t>
      </w:r>
      <w:r w:rsidRPr="00EC3AD3">
        <w:rPr>
          <w:rFonts w:ascii="Garamond" w:hAnsi="Garamond"/>
          <w:sz w:val="24"/>
          <w:szCs w:val="24"/>
        </w:rPr>
        <w:t xml:space="preserve"> mobbing</w:t>
      </w:r>
      <w:r>
        <w:rPr>
          <w:rFonts w:ascii="Garamond" w:hAnsi="Garamond"/>
          <w:sz w:val="24"/>
          <w:szCs w:val="24"/>
        </w:rPr>
        <w:t xml:space="preserve">u, </w:t>
      </w:r>
      <w:r w:rsidRPr="00EC3AD3">
        <w:rPr>
          <w:rFonts w:ascii="Garamond" w:hAnsi="Garamond"/>
          <w:sz w:val="24"/>
          <w:szCs w:val="24"/>
        </w:rPr>
        <w:t xml:space="preserve">lub </w:t>
      </w:r>
      <w:r>
        <w:rPr>
          <w:rFonts w:ascii="Garamond" w:hAnsi="Garamond"/>
          <w:sz w:val="24"/>
          <w:szCs w:val="24"/>
        </w:rPr>
        <w:t>nierównego traktowania</w:t>
      </w:r>
      <w:r w:rsidRPr="00EC3AD3">
        <w:rPr>
          <w:rFonts w:ascii="Garamond" w:hAnsi="Garamond"/>
          <w:sz w:val="24"/>
          <w:szCs w:val="24"/>
        </w:rPr>
        <w:t xml:space="preserve"> prz</w:t>
      </w:r>
      <w:r>
        <w:rPr>
          <w:rFonts w:ascii="Garamond" w:hAnsi="Garamond"/>
          <w:sz w:val="24"/>
          <w:szCs w:val="24"/>
        </w:rPr>
        <w:t>ez aplikantów lub adwokatów stanowi postępowanie sprzeczne z godnością zawodu adwokata.</w:t>
      </w:r>
    </w:p>
    <w:p w:rsidR="003F2352" w:rsidRPr="00EC3AD3" w:rsidRDefault="003F2352" w:rsidP="003F2352">
      <w:pPr>
        <w:pStyle w:val="Tekstpodstawowy"/>
        <w:spacing w:after="0"/>
        <w:jc w:val="center"/>
        <w:rPr>
          <w:rFonts w:ascii="Garamond" w:hAnsi="Garamond"/>
        </w:rPr>
      </w:pPr>
    </w:p>
    <w:p w:rsidR="003F2352" w:rsidRPr="0021056D" w:rsidRDefault="003F2352" w:rsidP="003F2352">
      <w:pPr>
        <w:rPr>
          <w:sz w:val="24"/>
          <w:szCs w:val="24"/>
        </w:rPr>
      </w:pPr>
    </w:p>
    <w:p w:rsidR="00FF2E55" w:rsidRDefault="00FF2E55"/>
    <w:sectPr w:rsidR="00FF2E55" w:rsidSect="00BF1B42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89" w:rsidRDefault="00ED5E89">
      <w:pPr>
        <w:spacing w:after="0" w:line="240" w:lineRule="auto"/>
      </w:pPr>
      <w:r>
        <w:separator/>
      </w:r>
    </w:p>
  </w:endnote>
  <w:endnote w:type="continuationSeparator" w:id="0">
    <w:p w:rsidR="00ED5E89" w:rsidRDefault="00ED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62" w:rsidRDefault="003F2352" w:rsidP="00E0713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0262" w:rsidRDefault="00ED5E89" w:rsidP="00EA02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62" w:rsidRDefault="003F2352" w:rsidP="00E0713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0C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0262" w:rsidRDefault="00ED5E89" w:rsidP="00EA02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89" w:rsidRDefault="00ED5E89">
      <w:pPr>
        <w:spacing w:after="0" w:line="240" w:lineRule="auto"/>
      </w:pPr>
      <w:r>
        <w:separator/>
      </w:r>
    </w:p>
  </w:footnote>
  <w:footnote w:type="continuationSeparator" w:id="0">
    <w:p w:rsidR="00ED5E89" w:rsidRDefault="00ED5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352"/>
    <w:rsid w:val="003F2352"/>
    <w:rsid w:val="00640C41"/>
    <w:rsid w:val="00ED5E89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513488-4925-4A76-9327-1378C9F5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3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235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2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35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3F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agnieszka.przybylek</dc:creator>
  <cp:lastModifiedBy>Dorota Hajduk</cp:lastModifiedBy>
  <cp:revision>2</cp:revision>
  <dcterms:created xsi:type="dcterms:W3CDTF">2019-05-14T08:59:00Z</dcterms:created>
  <dcterms:modified xsi:type="dcterms:W3CDTF">2019-05-14T11:18:00Z</dcterms:modified>
</cp:coreProperties>
</file>